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sz w:val="24"/>
          <w:szCs w:val="24"/>
        </w:rPr>
        <w:t xml:space="preserve">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SICK CHILDREN … SEND TO SCHOOL OR KEEP HOME?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People often experience colds and stomach viruses this time of year.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The main reasons for keeping your child home are: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If he/she is too sick to be comfortable at school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If he/she might spread a contagious disease to other children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Deciding when a child is too sick to go to school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can be a difficult decision for parents to make. When trying to decide, use the guidelines below to help you.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Keep your child home – if your child has any of the following symptoms: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APPEARANCE, BEHAVIOR –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unusually tired, pale, lack of appetite, difficult to wake, confused or irritable. This is sufficient reason to exclude a child.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EYES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thick mucus or pus draining from the eye or pink eye. (With pink eye (conjunctivitis) you may see a white or yellow discharge, matted eyelids after sleep, eye pain and/or redness.)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FEVER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temperature of 100 degrees Fahrenheit or higher. Remember that a child must be fever free for 24 hours before returning to school.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GREENISH NOSE DISCHARGE AND/OR CHRONIC COUGH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should be seen by a health care provider. These conditions may be contagious and require treatment.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SORE THROAT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especially with fever or swollen glands in the neck. </w:t>
      </w:r>
      <w:proofErr w:type="gramStart"/>
      <w:r w:rsidRPr="00604C01">
        <w:rPr>
          <w:rFonts w:ascii="Times New Roman" w:hAnsi="Times New Roman" w:cs="Times New Roman"/>
          <w:color w:val="000000"/>
          <w:sz w:val="23"/>
          <w:szCs w:val="23"/>
        </w:rPr>
        <w:t>(With Strep throat, the child my return to school after 24 hours on antibiotics.)</w:t>
      </w:r>
      <w:proofErr w:type="gramEnd"/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DIARRHEA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three (3) or more watery stools in a 24 hour period, especially if the child acts or looks ill.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VOMITING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vomiting two (2) or more times within the past 24 hours.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RASH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body rash, especially with fever or itching. Heat rashes and allergic reactions are not contagious.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EAR INFECTIONS WITHOUT FEVER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do not need to be excluded, but the child needs to get medical treatment and follow-up. Untreated ear infections can cause permanent hearing loss.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LICE, SCABIES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children may not return to school until they have been treated and are free of lice and nits (eggs).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CHICKEN POX </w:t>
      </w: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– children must stay at home for five (5) days after the onset of blisters, or until all pox are scabbed over and dry.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IF YOUR CHILD SHOWS ANY OF THE ABOVE SYMPTOMS AT SCHOOL, IT WILL BE NECESSARY TO PICK HIM/HER UP FROM SCHOOL.</w:t>
      </w:r>
      <w:proofErr w:type="gramEnd"/>
      <w:r w:rsidRPr="00604C0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04C01" w:rsidRPr="00604C01" w:rsidRDefault="00604C01" w:rsidP="0060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04C01">
        <w:rPr>
          <w:rFonts w:ascii="Times New Roman" w:hAnsi="Times New Roman" w:cs="Times New Roman"/>
          <w:color w:val="000000"/>
          <w:sz w:val="23"/>
          <w:szCs w:val="23"/>
        </w:rPr>
        <w:t xml:space="preserve">Please try to treat the symptoms of minor illnesses at home so your student can feel comfortable and ready to learn during the school day. </w:t>
      </w:r>
    </w:p>
    <w:p w:rsidR="00C95EEA" w:rsidRDefault="00604C01" w:rsidP="00604C01">
      <w:r w:rsidRPr="00604C01">
        <w:rPr>
          <w:rFonts w:ascii="Times New Roman" w:hAnsi="Times New Roman" w:cs="Times New Roman"/>
          <w:sz w:val="24"/>
          <w:szCs w:val="24"/>
        </w:rPr>
        <w:t>1/17/2008</w:t>
      </w:r>
      <w:bookmarkStart w:id="0" w:name="_GoBack"/>
      <w:bookmarkEnd w:id="0"/>
    </w:p>
    <w:sectPr w:rsidR="00C95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01"/>
    <w:rsid w:val="00604C01"/>
    <w:rsid w:val="00C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1</cp:revision>
  <dcterms:created xsi:type="dcterms:W3CDTF">2014-03-19T17:31:00Z</dcterms:created>
  <dcterms:modified xsi:type="dcterms:W3CDTF">2014-03-19T17:32:00Z</dcterms:modified>
</cp:coreProperties>
</file>